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C0A0">
      <w:pPr>
        <w:pStyle w:val="2"/>
        <w:widowControl/>
        <w:shd w:val="clear" w:color="auto" w:fill="FFFFFF"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tbl>
      <w:tblPr>
        <w:tblStyle w:val="3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22"/>
      </w:tblGrid>
      <w:tr w14:paraId="423C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巴中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zh-CN"/>
              </w:rPr>
              <w:t>市消防救援支队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kern w:val="0"/>
                <w:sz w:val="36"/>
                <w:szCs w:val="36"/>
                <w:highlight w:val="none"/>
                <w:lang w:val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zh-CN"/>
              </w:rPr>
              <w:t>年面向社会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招录</w:t>
            </w:r>
          </w:p>
          <w:p w14:paraId="26A2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zh-CN"/>
              </w:rPr>
              <w:t>政府专职消防员报名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6"/>
                <w:szCs w:val="36"/>
                <w:highlight w:val="none"/>
                <w:lang w:val="zh-CN"/>
              </w:rPr>
              <w:t>表</w:t>
            </w:r>
          </w:p>
        </w:tc>
      </w:tr>
      <w:tr w14:paraId="5AEC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182D56A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</w:p>
        </w:tc>
      </w:tr>
      <w:tr w14:paraId="3E30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E80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56A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72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 xml:space="preserve">性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3622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82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近期彩色</w:t>
            </w:r>
          </w:p>
          <w:p w14:paraId="2D0399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免冠照片</w:t>
            </w:r>
          </w:p>
          <w:p w14:paraId="32BBDB9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(蓝色)</w:t>
            </w:r>
          </w:p>
        </w:tc>
      </w:tr>
      <w:tr w14:paraId="5095E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66D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1639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404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62B6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A7DC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3EBA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8C8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 xml:space="preserve"> 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6498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4C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3486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2D5D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7B60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8B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64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CA1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54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2AAF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41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C35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EC5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>备用联系方式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D90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515A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C88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A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E6C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B9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24D8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A3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25AB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1712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842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/>
              </w:rPr>
              <w:t>本人简历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037C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  <w:p w14:paraId="0D250573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  <w:p w14:paraId="01A474A7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  <w:p w14:paraId="5BFD378B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</w:pPr>
          </w:p>
        </w:tc>
      </w:tr>
      <w:tr w14:paraId="59DA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70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AE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66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  <w:t>报考岗位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C4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D57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0ADE">
            <w:pPr>
              <w:widowControl/>
              <w:spacing w:line="300" w:lineRule="exact"/>
              <w:ind w:left="59" w:leftChars="28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CE7F">
            <w:pPr>
              <w:widowControl/>
              <w:spacing w:line="540" w:lineRule="exact"/>
              <w:ind w:left="59" w:leftChars="28"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本人保证报名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中所填写的信息准确无误，所提交的证件、资料和照片真实有效，若有虚假，所产生的一切后果由本人承担。</w:t>
            </w:r>
          </w:p>
          <w:p w14:paraId="403AA4A9">
            <w:pPr>
              <w:widowControl/>
              <w:spacing w:line="540" w:lineRule="exact"/>
              <w:ind w:left="59" w:leftChars="28"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报名人：</w:t>
            </w:r>
          </w:p>
          <w:p w14:paraId="451E7EB0"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 w14:paraId="301A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26AE">
            <w:pPr>
              <w:widowControl/>
              <w:spacing w:line="300" w:lineRule="exact"/>
              <w:ind w:left="59" w:leftChars="28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招录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eastAsia="zh-CN"/>
              </w:rPr>
              <w:t>单位审查意见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EE32"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  <w:p w14:paraId="3B58AD7D"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  <w:p w14:paraId="5BC6C51A">
            <w:pPr>
              <w:widowControl/>
              <w:spacing w:line="300" w:lineRule="exact"/>
              <w:ind w:firstLine="3840" w:firstLineChars="16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072B2121"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 w14:paraId="08C3B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EEFE0C8-A951-40EC-B179-F4FF420D50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531F96-0E24-43C2-B43C-FEE3238A6DB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58C632-C774-4E97-AC19-EB6411ADA1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AC8194A-6793-405C-BE8E-718B069215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F39E13D-0F26-4FBF-95DD-53A3EB981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TJkYTc2ZGU4N2UwYWUxOWM2YjA5NmQ4NjZkODQifQ=="/>
  </w:docVars>
  <w:rsids>
    <w:rsidRoot w:val="1F072A08"/>
    <w:rsid w:val="09DB4F16"/>
    <w:rsid w:val="0C14470F"/>
    <w:rsid w:val="130F195D"/>
    <w:rsid w:val="1C7134B8"/>
    <w:rsid w:val="1EA71413"/>
    <w:rsid w:val="1F072A08"/>
    <w:rsid w:val="25902C01"/>
    <w:rsid w:val="2AD90BA6"/>
    <w:rsid w:val="2D79041E"/>
    <w:rsid w:val="3224283B"/>
    <w:rsid w:val="3F626F64"/>
    <w:rsid w:val="3FA51857"/>
    <w:rsid w:val="43087E22"/>
    <w:rsid w:val="49775715"/>
    <w:rsid w:val="52BA2ECE"/>
    <w:rsid w:val="599B2F91"/>
    <w:rsid w:val="610B0DB2"/>
    <w:rsid w:val="6F1660E3"/>
    <w:rsid w:val="770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</TotalTime>
  <ScaleCrop>false</ScaleCrop>
  <LinksUpToDate>false</LinksUpToDate>
  <CharactersWithSpaces>265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2023-08-21T08:29:00Z</dcterms:created>
  <dc:creator>冷先生</dc:creator>
  <cp:lastModifiedBy>多啦a梦有耳朵</cp:lastModifiedBy>
  <cp:lastPrinted>2024-03-18T06:32:00Z</cp:lastPrinted>
  <dcterms:modified xsi:type="dcterms:W3CDTF">2025-09-01T13:28:58Z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2618309D0C534141841CB6A0677205D7_11</vt:lpwstr>
  </property>
  <property fmtid="{D5CDD505-2E9C-101B-9397-08002B2CF9AE}" pid="4" name="KSOTemplateDocerSaveRecord">
    <vt:lpwstr>eyJoZGlkIjoiMjdlMTJkYTc2ZGU4N2UwYWUxOWM2YjA5NmQ4NjZkODQiLCJ1c2VySWQiOiI0MzYwNDg3ODgifQ==</vt:lpwstr>
  </property>
</Properties>
</file>